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科技部关于举办第十届中国创新创业大赛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32" w:right="0" w:hanging="632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32" w:right="0" w:hanging="632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国科发火〔2021〕150号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各省、自治区、直辖市及计划单列市科技厅（委、局），新疆生产建设兵团科技局，各国家高新技术产业开发区管委会，各有关单位：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深入贯彻落实党的十九届五中全会及中央经济工作会议精神，深入实施创新驱动发展战略，加速创新要素向企业集聚，提升企业技术创新能力，推动产学研深度融合创新，2021年,科技部、财政部、教育部、中央网信办和全国工商联将共同举办第十届中国创新创业大赛（以下简称大赛）。现将有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大赛以习近平新时代中国特色社会主义思想为指导，深入贯彻落实党中央、国务院重大决策部署和创新驱动发展战略，秉承“政府引导、公益支持、市场机制”的模式，聚焦国家战略和重大需求，围绕产业链部署创新链，突出战略性新兴产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6271"/>
    <w:rsid w:val="4F3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2021-06-09T02:09:00Z</dcterms:created>
  <dc:creator>弘一职校</dc:creator>
  <cp:lastModifiedBy>弘一职校</cp:lastModifiedBy>
  <dcterms:modified xsi:type="dcterms:W3CDTF">2021-06-09T02:09:58Z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5DE449CFAFA74DADA2D8600C6936D19B</vt:lpwstr>
  </property>
  <property fmtid="{D5CDD505-2E9C-101B-9397-08002B2CF9AE}" pid="4" name="KSOSaveFontToCloudKey">
    <vt:lpwstr>456323182_btnclosed</vt:lpwstr>
  </property>
</Properties>
</file>